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381FF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ՄՐՑՈՒՅԹԻ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81FF4" w:rsidRDefault="00381FF4" w:rsidP="001E680D">
      <w:pPr>
        <w:pStyle w:val="BodyTextIndent"/>
        <w:jc w:val="center"/>
        <w:rPr>
          <w:rFonts w:ascii="Sylfaen" w:hAnsi="Sylfaen" w:cs="Sylfaen"/>
          <w:b/>
          <w:bCs/>
          <w:iCs/>
          <w:sz w:val="24"/>
          <w:szCs w:val="24"/>
          <w:lang w:val="af-ZA"/>
        </w:rPr>
      </w:pP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>“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ԱրմենՏել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”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ՓԲԸ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համար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="001E680D">
        <w:rPr>
          <w:rFonts w:ascii="Sylfaen" w:hAnsi="Sylfaen" w:cs="Sylfaen"/>
          <w:b/>
          <w:bCs/>
          <w:iCs/>
          <w:sz w:val="24"/>
          <w:szCs w:val="24"/>
          <w:lang w:val="en-US"/>
        </w:rPr>
        <w:t>ա</w:t>
      </w:r>
      <w:r w:rsidR="001E680D">
        <w:rPr>
          <w:rFonts w:ascii="Arial Unicode" w:hAnsi="Arial Unicode" w:cs="Sylfaen"/>
          <w:b/>
          <w:bCs/>
          <w:iCs/>
          <w:sz w:val="24"/>
          <w:szCs w:val="24"/>
          <w:lang w:val="en-US"/>
        </w:rPr>
        <w:t>վտոմեքենաների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 xml:space="preserve"> մատակարարի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ընտրության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պարզեցված</w:t>
      </w:r>
      <w:r w:rsidRPr="00381FF4">
        <w:rPr>
          <w:rFonts w:ascii="Sylfaen" w:hAnsi="Sylfaen"/>
          <w:b/>
          <w:bCs/>
          <w:iCs/>
          <w:sz w:val="24"/>
          <w:szCs w:val="24"/>
          <w:lang w:val="hy-AM"/>
        </w:rPr>
        <w:t xml:space="preserve"> </w:t>
      </w:r>
      <w:r w:rsidRPr="00381FF4">
        <w:rPr>
          <w:rFonts w:ascii="Sylfaen" w:hAnsi="Sylfaen" w:cs="Sylfaen"/>
          <w:b/>
          <w:bCs/>
          <w:iCs/>
          <w:sz w:val="24"/>
          <w:szCs w:val="24"/>
          <w:lang w:val="hy-AM"/>
        </w:rPr>
        <w:t>մրցույթ</w:t>
      </w:r>
    </w:p>
    <w:p w:rsidR="00381FF4" w:rsidRPr="00381FF4" w:rsidRDefault="00381FF4" w:rsidP="00501562">
      <w:pPr>
        <w:pStyle w:val="BodyTextIndent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«Արմենտել» ՓԲԸ համար </w:t>
      </w:r>
      <w:r w:rsidR="001E680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ավտոմեքենաների գնման</w:t>
      </w:r>
      <w:r w:rsidR="00381FF4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մատակարարի ընտրության պարզեցված մրցույթ</w:t>
      </w:r>
      <w:r w:rsidR="00E33DB9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381FF4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հաղթող ճանաչված մասնակցին 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կարգով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կառաջարկվի</w:t>
      </w:r>
      <w:r w:rsidR="00344E71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կնքել</w:t>
      </w:r>
      <w:r w:rsidR="00310F23" w:rsidRPr="00310F23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1E680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ավտոմեքենաների</w:t>
      </w: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գնման </w:t>
      </w:r>
      <w:r w:rsidR="00344E71" w:rsidRPr="00381FF4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պայմանագիր</w:t>
      </w:r>
      <w:r w:rsidR="007B6167" w:rsidRPr="00E33DB9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381FF4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381FF4"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հայտերն անհրաժեշտ է ներկայացնել  </w:t>
      </w:r>
      <w:r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ային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հրավերում նշված ձևով մինչև </w:t>
      </w:r>
      <w:r w:rsidRPr="00381FF4">
        <w:rPr>
          <w:rFonts w:ascii="Sylfaen" w:hAnsi="Sylfaen"/>
          <w:b/>
          <w:i w:val="0"/>
          <w:sz w:val="24"/>
          <w:szCs w:val="24"/>
          <w:lang w:val="af-ZA"/>
        </w:rPr>
        <w:t>0</w:t>
      </w:r>
      <w:r w:rsidR="001E680D">
        <w:rPr>
          <w:rFonts w:ascii="Sylfaen" w:hAnsi="Sylfaen"/>
          <w:b/>
          <w:i w:val="0"/>
          <w:sz w:val="24"/>
          <w:szCs w:val="24"/>
          <w:lang w:val="af-ZA"/>
        </w:rPr>
        <w:t>6</w:t>
      </w:r>
      <w:r w:rsidRPr="00381FF4">
        <w:rPr>
          <w:rFonts w:ascii="Sylfaen" w:hAnsi="Sylfaen"/>
          <w:b/>
          <w:i w:val="0"/>
          <w:sz w:val="24"/>
          <w:szCs w:val="24"/>
          <w:lang w:val="af-ZA"/>
        </w:rPr>
        <w:t>/08</w:t>
      </w:r>
      <w:r w:rsidR="007B6167" w:rsidRPr="00381FF4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 w:rsidRPr="00381FF4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381FF4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>
        <w:rPr>
          <w:rFonts w:ascii="Sylfaen" w:hAnsi="Sylfaen"/>
          <w:i w:val="0"/>
          <w:sz w:val="24"/>
          <w:szCs w:val="24"/>
          <w:lang w:val="af-ZA"/>
        </w:rPr>
        <w:t>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հրավերին և ԱրմենՏել ՓԲԸ Գնումների ընթացակարգին  մասնակիցները կարող են ծանոթանալ վերոնշյալ հասցեով կամ 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381FF4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81FF4">
        <w:rPr>
          <w:rFonts w:ascii="Sylfaen" w:hAnsi="Sylfaen"/>
          <w:i w:val="0"/>
          <w:sz w:val="24"/>
          <w:szCs w:val="24"/>
          <w:lang w:val="af-ZA"/>
        </w:rPr>
        <w:t>Մրցույթ</w:t>
      </w:r>
      <w:r w:rsidR="00E33DB9" w:rsidRPr="00381FF4">
        <w:rPr>
          <w:rFonts w:ascii="Sylfaen" w:hAnsi="Sylfaen"/>
          <w:i w:val="0"/>
          <w:sz w:val="24"/>
          <w:szCs w:val="24"/>
          <w:lang w:val="af-ZA"/>
        </w:rPr>
        <w:t>ի</w:t>
      </w:r>
      <w:r w:rsidR="00E449CE" w:rsidRPr="00381FF4">
        <w:rPr>
          <w:rFonts w:ascii="Sylfaen" w:hAnsi="Sylfaen"/>
          <w:i w:val="0"/>
          <w:sz w:val="24"/>
          <w:szCs w:val="24"/>
          <w:lang w:val="af-ZA"/>
        </w:rPr>
        <w:t xml:space="preserve"> հաղթող կընտրվի</w:t>
      </w:r>
      <w:r w:rsidR="007B6167" w:rsidRPr="00381FF4">
        <w:rPr>
          <w:rFonts w:ascii="Sylfaen" w:hAnsi="Sylfaen"/>
          <w:i w:val="0"/>
          <w:sz w:val="24"/>
          <w:szCs w:val="24"/>
          <w:lang w:val="af-ZA"/>
        </w:rPr>
        <w:t xml:space="preserve"> այն մասնակիցը</w:t>
      </w:r>
      <w:r w:rsidR="00E449CE" w:rsidRPr="00381FF4">
        <w:rPr>
          <w:rFonts w:ascii="Sylfaen" w:hAnsi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</w:t>
      </w:r>
      <w:r w:rsidR="00E449CE" w:rsidRPr="00E449CE">
        <w:rPr>
          <w:rFonts w:ascii="Sylfaen" w:hAnsi="Sylfaen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F2B" w:rsidRDefault="009F3F2B">
      <w:r>
        <w:separator/>
      </w:r>
    </w:p>
  </w:endnote>
  <w:endnote w:type="continuationSeparator" w:id="1">
    <w:p w:rsidR="009F3F2B" w:rsidRDefault="009F3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F2B" w:rsidRDefault="009F3F2B">
      <w:r>
        <w:separator/>
      </w:r>
    </w:p>
  </w:footnote>
  <w:footnote w:type="continuationSeparator" w:id="1">
    <w:p w:rsidR="009F3F2B" w:rsidRDefault="009F3F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7F0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80D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744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0F23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1FF4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A67B9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2F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3F2B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085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2AD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219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3DB9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477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dcterms:created xsi:type="dcterms:W3CDTF">2013-11-11T06:19:00Z</dcterms:created>
  <dcterms:modified xsi:type="dcterms:W3CDTF">2014-07-22T13:23:00Z</dcterms:modified>
</cp:coreProperties>
</file>